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C82D" w14:textId="1FC6FECB" w:rsidR="004C3B3C" w:rsidRPr="001B49D4" w:rsidRDefault="00014286" w:rsidP="001B49D4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49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2 - Istotne warunki umowy do Zapytania ofertowego</w:t>
      </w:r>
      <w:r w:rsidR="006F6BC0" w:rsidRPr="001B49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nr </w:t>
      </w:r>
      <w:r w:rsidR="00F03C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6645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/2023</w:t>
      </w:r>
    </w:p>
    <w:p w14:paraId="4EE76FFE" w14:textId="77777777" w:rsidR="00014286" w:rsidRPr="001B49D4" w:rsidRDefault="00014286" w:rsidP="001B49D4">
      <w:pPr>
        <w:spacing w:before="240"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9D4">
        <w:rPr>
          <w:rFonts w:ascii="Times New Roman" w:hAnsi="Times New Roman" w:cs="Times New Roman"/>
          <w:b/>
          <w:bCs/>
          <w:sz w:val="24"/>
          <w:szCs w:val="24"/>
        </w:rPr>
        <w:t>Przedmiot i forma Umowy</w:t>
      </w:r>
    </w:p>
    <w:p w14:paraId="1FC03147" w14:textId="3A0AB49D" w:rsidR="00014286" w:rsidRPr="001B49D4" w:rsidRDefault="00014286" w:rsidP="001B49D4">
      <w:pPr>
        <w:spacing w:line="360" w:lineRule="auto"/>
        <w:rPr>
          <w:rFonts w:ascii="Times New Roman" w:hAnsi="Times New Roman" w:cs="Times New Roman"/>
          <w:kern w:val="3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 xml:space="preserve">Przedmiot </w:t>
      </w:r>
      <w:r w:rsidR="00B665EA" w:rsidRPr="001B49D4">
        <w:rPr>
          <w:rFonts w:ascii="Times New Roman" w:hAnsi="Times New Roman" w:cs="Times New Roman"/>
          <w:kern w:val="3"/>
          <w:sz w:val="24"/>
          <w:szCs w:val="24"/>
        </w:rPr>
        <w:t>u</w:t>
      </w:r>
      <w:r w:rsidRPr="001B49D4">
        <w:rPr>
          <w:rFonts w:ascii="Times New Roman" w:hAnsi="Times New Roman" w:cs="Times New Roman"/>
          <w:kern w:val="3"/>
          <w:sz w:val="24"/>
          <w:szCs w:val="24"/>
        </w:rPr>
        <w:t xml:space="preserve">mowy </w:t>
      </w:r>
      <w:r w:rsidR="00756C44" w:rsidRPr="001B49D4">
        <w:rPr>
          <w:rFonts w:ascii="Times New Roman" w:hAnsi="Times New Roman" w:cs="Times New Roman"/>
          <w:kern w:val="3"/>
          <w:sz w:val="24"/>
          <w:szCs w:val="24"/>
        </w:rPr>
        <w:t xml:space="preserve">jest usługa utworzenia parku kieszonkowego z wykorzystaniem przyrody ruderalnej, na nieużytkach przy ul. Krańcowej 10 w Poznaniu realizowanym w ramach dotacji ze środków Wojewódzkiego Funduszu Ochrony Środowiska i Gospodarki Wodnej w Poznaniu na przedsięwzięcia związane z innowacyjną zieloną infrastrukturą i ochroną bioróżnorodności w 2023 roku. </w:t>
      </w:r>
      <w:r w:rsidRPr="001B49D4">
        <w:rPr>
          <w:rFonts w:ascii="Times New Roman" w:hAnsi="Times New Roman" w:cs="Times New Roman"/>
          <w:kern w:val="3"/>
          <w:sz w:val="24"/>
          <w:szCs w:val="24"/>
        </w:rPr>
        <w:t>zgodnego z treścią Zapytania ofertowego</w:t>
      </w:r>
      <w:r w:rsidR="00B665EA" w:rsidRPr="001B49D4">
        <w:rPr>
          <w:rFonts w:ascii="Times New Roman" w:hAnsi="Times New Roman" w:cs="Times New Roman"/>
          <w:kern w:val="3"/>
          <w:sz w:val="24"/>
          <w:szCs w:val="24"/>
        </w:rPr>
        <w:t xml:space="preserve"> nr </w:t>
      </w:r>
      <w:r w:rsidR="00F03CFD">
        <w:rPr>
          <w:rFonts w:ascii="Times New Roman" w:hAnsi="Times New Roman" w:cs="Times New Roman"/>
          <w:kern w:val="3"/>
          <w:sz w:val="24"/>
          <w:szCs w:val="24"/>
        </w:rPr>
        <w:t>1</w:t>
      </w:r>
      <w:r w:rsidR="0066458B">
        <w:rPr>
          <w:rFonts w:ascii="Times New Roman" w:hAnsi="Times New Roman" w:cs="Times New Roman"/>
          <w:kern w:val="3"/>
          <w:sz w:val="24"/>
          <w:szCs w:val="24"/>
        </w:rPr>
        <w:t>/2023</w:t>
      </w:r>
      <w:r w:rsidR="00F03CFD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1B49D4">
        <w:rPr>
          <w:rFonts w:ascii="Times New Roman" w:hAnsi="Times New Roman" w:cs="Times New Roman"/>
          <w:kern w:val="3"/>
          <w:sz w:val="24"/>
          <w:szCs w:val="24"/>
        </w:rPr>
        <w:t>oraz ofertą Wykonawcy.</w:t>
      </w:r>
    </w:p>
    <w:p w14:paraId="43F779D3" w14:textId="77777777" w:rsidR="003E6016" w:rsidRPr="001B49D4" w:rsidRDefault="003E6016" w:rsidP="001B49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1096EB" w14:textId="77777777" w:rsidR="00014286" w:rsidRPr="001B49D4" w:rsidRDefault="00014286" w:rsidP="001B49D4">
      <w:pPr>
        <w:suppressAutoHyphens/>
        <w:spacing w:before="0" w:after="200" w:line="360" w:lineRule="auto"/>
        <w:rPr>
          <w:rFonts w:ascii="Times New Roman" w:hAnsi="Times New Roman" w:cs="Times New Roman"/>
          <w:kern w:val="3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>Umowa zostanie zawarta w formie pisemnej pod rygorem nieważności.</w:t>
      </w:r>
    </w:p>
    <w:p w14:paraId="567A9521" w14:textId="77777777" w:rsidR="00014286" w:rsidRPr="001B49D4" w:rsidRDefault="00014286" w:rsidP="001B49D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b/>
          <w:bCs/>
          <w:sz w:val="24"/>
          <w:szCs w:val="24"/>
        </w:rPr>
        <w:t>Warunki dostawy</w:t>
      </w:r>
    </w:p>
    <w:p w14:paraId="37B7F213" w14:textId="77777777" w:rsidR="00014286" w:rsidRPr="001B49D4" w:rsidRDefault="00014286" w:rsidP="001B49D4">
      <w:pPr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 xml:space="preserve">Przedmiot Umowy winien stanowić własność Wykonawcy, być wolny od wad, w szczególności nie być obciążonym prawami osób trzecich, fabrycznie nowy i w pełni sprawny, nieużywany, nie powystawowy. </w:t>
      </w:r>
    </w:p>
    <w:p w14:paraId="26CE89A3" w14:textId="0D896F09" w:rsidR="00014286" w:rsidRPr="001B49D4" w:rsidRDefault="00014286" w:rsidP="001B49D4">
      <w:pPr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>Przedmiot Umowy winien być</w:t>
      </w:r>
      <w:r w:rsidR="00756C44" w:rsidRPr="001B49D4">
        <w:rPr>
          <w:rFonts w:ascii="Times New Roman" w:hAnsi="Times New Roman" w:cs="Times New Roman"/>
          <w:kern w:val="3"/>
          <w:sz w:val="24"/>
          <w:szCs w:val="24"/>
        </w:rPr>
        <w:t xml:space="preserve"> wykonany </w:t>
      </w:r>
      <w:r w:rsidR="00B665EA" w:rsidRPr="001B49D4">
        <w:rPr>
          <w:rFonts w:ascii="Times New Roman" w:hAnsi="Times New Roman" w:cs="Times New Roman"/>
          <w:kern w:val="3"/>
          <w:sz w:val="24"/>
          <w:szCs w:val="24"/>
        </w:rPr>
        <w:t xml:space="preserve">do </w:t>
      </w:r>
      <w:r w:rsidR="003E6016" w:rsidRPr="001B49D4">
        <w:rPr>
          <w:rFonts w:ascii="Times New Roman" w:hAnsi="Times New Roman" w:cs="Times New Roman"/>
          <w:kern w:val="3"/>
          <w:sz w:val="24"/>
          <w:szCs w:val="24"/>
        </w:rPr>
        <w:t xml:space="preserve">dnia </w:t>
      </w:r>
      <w:r w:rsidR="0066458B">
        <w:rPr>
          <w:rFonts w:ascii="Times New Roman" w:hAnsi="Times New Roman" w:cs="Times New Roman"/>
          <w:kern w:val="3"/>
          <w:sz w:val="24"/>
          <w:szCs w:val="24"/>
        </w:rPr>
        <w:t>30.11.2023 r.</w:t>
      </w:r>
    </w:p>
    <w:p w14:paraId="5C82F7AC" w14:textId="244906DE" w:rsidR="00014286" w:rsidRPr="001B49D4" w:rsidRDefault="00014286" w:rsidP="001B49D4">
      <w:pPr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>Wykonawca ponosi wszelkie koszty, jakie poniesie w związku z realizacją Przedmiotu Umowy, w tym w szczególności koszt dostarczenia</w:t>
      </w:r>
      <w:r w:rsidR="00756C44" w:rsidRPr="001B49D4">
        <w:rPr>
          <w:rFonts w:ascii="Times New Roman" w:hAnsi="Times New Roman" w:cs="Times New Roman"/>
          <w:kern w:val="3"/>
          <w:sz w:val="24"/>
          <w:szCs w:val="24"/>
        </w:rPr>
        <w:t xml:space="preserve"> wszelkich niezbędnych materiałów</w:t>
      </w:r>
      <w:r w:rsidRPr="001B49D4">
        <w:rPr>
          <w:rFonts w:ascii="Times New Roman" w:hAnsi="Times New Roman" w:cs="Times New Roman"/>
          <w:kern w:val="3"/>
          <w:sz w:val="24"/>
          <w:szCs w:val="24"/>
        </w:rPr>
        <w:t xml:space="preserve"> do miejsca realizacji zamówienia,.</w:t>
      </w:r>
    </w:p>
    <w:p w14:paraId="276469F0" w14:textId="56E4A7B8" w:rsidR="00014286" w:rsidRPr="00003FB6" w:rsidRDefault="00014286" w:rsidP="001B49D4">
      <w:pPr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 xml:space="preserve">Korzyści i ciężary związane z dostarczanym Przedmiotem Umowy oraz niebezpieczeństwo przypadkowej utraty lub uszkodzenia Przedmiotu Umowy przechodzą na Zamawiającego z chwilą dostarczenia </w:t>
      </w:r>
      <w:bookmarkStart w:id="0" w:name="_Hlk484617291"/>
      <w:r w:rsidRPr="001B49D4">
        <w:rPr>
          <w:rFonts w:ascii="Times New Roman" w:hAnsi="Times New Roman" w:cs="Times New Roman"/>
          <w:kern w:val="3"/>
          <w:sz w:val="24"/>
          <w:szCs w:val="24"/>
        </w:rPr>
        <w:t xml:space="preserve">Przedmiotu </w:t>
      </w:r>
      <w:r w:rsidRPr="00003FB6">
        <w:rPr>
          <w:rFonts w:ascii="Times New Roman" w:hAnsi="Times New Roman" w:cs="Times New Roman"/>
          <w:kern w:val="3"/>
          <w:sz w:val="24"/>
          <w:szCs w:val="24"/>
        </w:rPr>
        <w:t xml:space="preserve">Umowy </w:t>
      </w:r>
      <w:bookmarkEnd w:id="0"/>
      <w:r w:rsidRPr="00003FB6">
        <w:rPr>
          <w:rFonts w:ascii="Times New Roman" w:hAnsi="Times New Roman" w:cs="Times New Roman"/>
          <w:kern w:val="3"/>
          <w:sz w:val="24"/>
          <w:szCs w:val="24"/>
        </w:rPr>
        <w:t>do miejsca realizacji zamówienia określonego w ust. 5</w:t>
      </w:r>
      <w:r w:rsidR="003E6016" w:rsidRPr="00003FB6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003FB6">
        <w:rPr>
          <w:rFonts w:ascii="Times New Roman" w:hAnsi="Times New Roman" w:cs="Times New Roman"/>
          <w:kern w:val="3"/>
          <w:sz w:val="24"/>
          <w:szCs w:val="24"/>
        </w:rPr>
        <w:t>po</w:t>
      </w:r>
      <w:r w:rsidR="00003FB6">
        <w:rPr>
          <w:rFonts w:ascii="Times New Roman" w:hAnsi="Times New Roman" w:cs="Times New Roman"/>
          <w:kern w:val="3"/>
          <w:sz w:val="24"/>
          <w:szCs w:val="24"/>
        </w:rPr>
        <w:t xml:space="preserve">niżej </w:t>
      </w:r>
      <w:r w:rsidRPr="00003FB6">
        <w:rPr>
          <w:rFonts w:ascii="Times New Roman" w:hAnsi="Times New Roman" w:cs="Times New Roman"/>
          <w:kern w:val="3"/>
          <w:sz w:val="24"/>
          <w:szCs w:val="24"/>
        </w:rPr>
        <w:t>i wydania Przedmiotu Umowy Zamawiającemu potwierdzonego na piśmie pod rygorem nieważności przez Zamawiającego lub upoważnioną przez niego osobę w formie protokołu odbioru bez zastrzeżeń.</w:t>
      </w:r>
    </w:p>
    <w:p w14:paraId="5240D79B" w14:textId="77777777" w:rsidR="00014286" w:rsidRPr="001B49D4" w:rsidRDefault="00014286" w:rsidP="001B49D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1C9C30B9" w14:textId="77777777" w:rsidR="00014286" w:rsidRPr="001B49D4" w:rsidRDefault="00014286" w:rsidP="001B49D4">
      <w:pPr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>Wykonawca będzie zobowiązany w szczególności do:</w:t>
      </w:r>
    </w:p>
    <w:p w14:paraId="2F05F3C3" w14:textId="73E5689B" w:rsidR="00014286" w:rsidRPr="001B49D4" w:rsidRDefault="00014286" w:rsidP="001B49D4">
      <w:pPr>
        <w:pStyle w:val="Akapitzlist"/>
        <w:numPr>
          <w:ilvl w:val="0"/>
          <w:numId w:val="4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lastRenderedPageBreak/>
        <w:t>dostarczenia Przedmiotu Umowy do miejsca realizacji zamówienia</w:t>
      </w:r>
      <w:r w:rsidR="00B93D7D" w:rsidRPr="001B49D4">
        <w:rPr>
          <w:rFonts w:ascii="Times New Roman" w:hAnsi="Times New Roman" w:cs="Times New Roman"/>
          <w:kern w:val="3"/>
          <w:sz w:val="24"/>
          <w:szCs w:val="24"/>
        </w:rPr>
        <w:t>;</w:t>
      </w:r>
    </w:p>
    <w:p w14:paraId="12654F6B" w14:textId="42EB00B7" w:rsidR="00014286" w:rsidRPr="001B49D4" w:rsidRDefault="00014286" w:rsidP="001B49D4">
      <w:pPr>
        <w:pStyle w:val="Akapitzlist"/>
        <w:numPr>
          <w:ilvl w:val="0"/>
          <w:numId w:val="4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>wydania Zamawiającemu wraz z dostarczanym Przedmiotem Umowy wszelkich dokumentów i instrukcji niezbędnych do prawidłowego użytkowania Przedmiotu Umowy</w:t>
      </w:r>
      <w:r w:rsidR="00FD6801" w:rsidRPr="001B49D4">
        <w:rPr>
          <w:rFonts w:ascii="Times New Roman" w:hAnsi="Times New Roman" w:cs="Times New Roman"/>
          <w:kern w:val="3"/>
          <w:sz w:val="24"/>
          <w:szCs w:val="24"/>
        </w:rPr>
        <w:t>.</w:t>
      </w:r>
    </w:p>
    <w:p w14:paraId="0C40284D" w14:textId="77777777" w:rsidR="005C14B6" w:rsidRPr="001B49D4" w:rsidRDefault="005C14B6" w:rsidP="001B49D4">
      <w:pPr>
        <w:pStyle w:val="Akapitzlist"/>
        <w:suppressAutoHyphens/>
        <w:spacing w:before="0" w:after="20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04CEBEF" w14:textId="67F377C2" w:rsidR="00FD6801" w:rsidRPr="001B49D4" w:rsidRDefault="005C14B6" w:rsidP="001B49D4">
      <w:pPr>
        <w:pStyle w:val="Akapitzlist"/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sz w:val="24"/>
          <w:szCs w:val="24"/>
        </w:rPr>
        <w:t xml:space="preserve">W razie stwierdzenia przy odbiorze przez przedstawiciela Zamawiającego wad </w:t>
      </w:r>
      <w:r w:rsidR="004C3B3C" w:rsidRPr="001B49D4">
        <w:rPr>
          <w:rFonts w:ascii="Times New Roman" w:hAnsi="Times New Roman" w:cs="Times New Roman"/>
          <w:sz w:val="24"/>
          <w:szCs w:val="24"/>
        </w:rPr>
        <w:t xml:space="preserve">dostarczonych materiałów </w:t>
      </w:r>
      <w:r w:rsidRPr="001B49D4">
        <w:rPr>
          <w:rFonts w:ascii="Times New Roman" w:hAnsi="Times New Roman" w:cs="Times New Roman"/>
          <w:sz w:val="24"/>
          <w:szCs w:val="24"/>
        </w:rPr>
        <w:t>lub stwierdzenia dostarczenia przez Wykonawcę przedmiotu umowy niezgodnie z zawartą umową, Wykonawca zobowiązuje się najdalej w ciągu 3 kolejnych dni roboczych do wymiany i dostarczenia przedmiotu umowy w ilości i jakości zgodnej z zawartą umową.</w:t>
      </w:r>
    </w:p>
    <w:p w14:paraId="726BDDAD" w14:textId="77777777" w:rsidR="005C14B6" w:rsidRPr="001B49D4" w:rsidRDefault="005C14B6" w:rsidP="001B49D4">
      <w:pPr>
        <w:pStyle w:val="Akapitzlist"/>
        <w:suppressAutoHyphens/>
        <w:spacing w:before="0" w:after="20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3FB0D8C" w14:textId="4DEEF06B" w:rsidR="005C14B6" w:rsidRPr="001B49D4" w:rsidRDefault="005C14B6" w:rsidP="001B49D4">
      <w:pPr>
        <w:pStyle w:val="Akapitzlist"/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sz w:val="24"/>
          <w:szCs w:val="24"/>
        </w:rPr>
        <w:t xml:space="preserve">W przypadku, o którym mowa w powyżej, za datę wykonania umowy Strony przyjmują datę dostarczenia </w:t>
      </w:r>
      <w:r w:rsidR="00503F19" w:rsidRPr="001B49D4">
        <w:rPr>
          <w:rFonts w:ascii="Times New Roman" w:hAnsi="Times New Roman" w:cs="Times New Roman"/>
          <w:sz w:val="24"/>
          <w:szCs w:val="24"/>
        </w:rPr>
        <w:t xml:space="preserve">przedmiotu zamówienia </w:t>
      </w:r>
      <w:r w:rsidR="00157024" w:rsidRPr="001B49D4">
        <w:rPr>
          <w:rFonts w:ascii="Times New Roman" w:hAnsi="Times New Roman" w:cs="Times New Roman"/>
          <w:sz w:val="24"/>
          <w:szCs w:val="24"/>
        </w:rPr>
        <w:t>bez</w:t>
      </w:r>
      <w:r w:rsidRPr="001B49D4">
        <w:rPr>
          <w:rFonts w:ascii="Times New Roman" w:hAnsi="Times New Roman" w:cs="Times New Roman"/>
          <w:sz w:val="24"/>
          <w:szCs w:val="24"/>
        </w:rPr>
        <w:t xml:space="preserve"> wad lub braków.</w:t>
      </w:r>
    </w:p>
    <w:p w14:paraId="3BD56668" w14:textId="77777777" w:rsidR="005C14B6" w:rsidRPr="001B49D4" w:rsidRDefault="005C14B6" w:rsidP="001B49D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C1D357" w14:textId="2D3D38CC" w:rsidR="005C14B6" w:rsidRPr="001B49D4" w:rsidRDefault="005C14B6" w:rsidP="001B49D4">
      <w:pPr>
        <w:pStyle w:val="Akapitzlist"/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sz w:val="24"/>
          <w:szCs w:val="24"/>
        </w:rPr>
        <w:t>Zamawiającemu przysługuje rękojmia i gwarancja za wady przez okres 24 miesięcy. W przypadku wystąpienia wad, Zamawiającemu przysługuje roszczenie o wymianę</w:t>
      </w:r>
      <w:r w:rsidR="009841A9">
        <w:rPr>
          <w:rFonts w:ascii="Times New Roman" w:hAnsi="Times New Roman" w:cs="Times New Roman"/>
          <w:sz w:val="24"/>
          <w:szCs w:val="24"/>
        </w:rPr>
        <w:t xml:space="preserve"> wadliwych elementów</w:t>
      </w:r>
      <w:r w:rsidRPr="001B49D4">
        <w:rPr>
          <w:rFonts w:ascii="Times New Roman" w:hAnsi="Times New Roman" w:cs="Times New Roman"/>
          <w:sz w:val="24"/>
          <w:szCs w:val="24"/>
        </w:rPr>
        <w:t xml:space="preserve"> na now</w:t>
      </w:r>
      <w:r w:rsidR="009841A9">
        <w:rPr>
          <w:rFonts w:ascii="Times New Roman" w:hAnsi="Times New Roman" w:cs="Times New Roman"/>
          <w:sz w:val="24"/>
          <w:szCs w:val="24"/>
        </w:rPr>
        <w:t>e</w:t>
      </w:r>
      <w:r w:rsidRPr="001B49D4">
        <w:rPr>
          <w:rFonts w:ascii="Times New Roman" w:hAnsi="Times New Roman" w:cs="Times New Roman"/>
          <w:sz w:val="24"/>
          <w:szCs w:val="24"/>
        </w:rPr>
        <w:t>. Reklamacje będą realizowane w terminie 7 dni od ich zgłoszenia.</w:t>
      </w:r>
    </w:p>
    <w:p w14:paraId="65C0C178" w14:textId="77777777" w:rsidR="00014286" w:rsidRPr="001B49D4" w:rsidRDefault="00014286" w:rsidP="001B49D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b/>
          <w:bCs/>
          <w:sz w:val="24"/>
          <w:szCs w:val="24"/>
        </w:rPr>
        <w:t>Zaliczka na poczet realizacji zamówienia</w:t>
      </w:r>
    </w:p>
    <w:p w14:paraId="0C88926C" w14:textId="188679BD" w:rsidR="00003FB6" w:rsidRPr="00003FB6" w:rsidRDefault="00014286" w:rsidP="001B49D4">
      <w:pPr>
        <w:numPr>
          <w:ilvl w:val="0"/>
          <w:numId w:val="2"/>
        </w:numPr>
        <w:suppressAutoHyphens/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66458B">
        <w:rPr>
          <w:rFonts w:ascii="Times New Roman" w:hAnsi="Times New Roman" w:cs="Times New Roman"/>
          <w:kern w:val="3"/>
          <w:sz w:val="24"/>
          <w:szCs w:val="24"/>
        </w:rPr>
        <w:t>Zamawiający przewiduje możliwości udzielenia Wykonawcy zaliczek</w:t>
      </w:r>
      <w:r w:rsidR="00003FB6" w:rsidRPr="0066458B">
        <w:rPr>
          <w:rFonts w:ascii="Times New Roman" w:hAnsi="Times New Roman" w:cs="Times New Roman"/>
          <w:kern w:val="3"/>
          <w:sz w:val="24"/>
          <w:szCs w:val="24"/>
        </w:rPr>
        <w:t>.</w:t>
      </w:r>
      <w:r w:rsidR="00003FB6">
        <w:rPr>
          <w:rFonts w:ascii="Times New Roman" w:hAnsi="Times New Roman" w:cs="Times New Roman"/>
          <w:kern w:val="3"/>
          <w:sz w:val="24"/>
          <w:szCs w:val="24"/>
        </w:rPr>
        <w:t xml:space="preserve"> Suma zaliczek nie może przekroczyć kwoty 50 000 zł</w:t>
      </w:r>
    </w:p>
    <w:p w14:paraId="3CD44633" w14:textId="57AFC0E9" w:rsidR="00014286" w:rsidRPr="00003FB6" w:rsidRDefault="00014286" w:rsidP="00003FB6">
      <w:pPr>
        <w:suppressAutoHyphens/>
        <w:spacing w:before="240" w:after="24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03FB6">
        <w:rPr>
          <w:rFonts w:ascii="Times New Roman" w:hAnsi="Times New Roman" w:cs="Times New Roman"/>
          <w:b/>
          <w:bCs/>
          <w:sz w:val="24"/>
          <w:szCs w:val="24"/>
        </w:rPr>
        <w:t>Rozliczenia</w:t>
      </w:r>
    </w:p>
    <w:p w14:paraId="3695F4E9" w14:textId="77777777" w:rsidR="00014286" w:rsidRPr="001B49D4" w:rsidRDefault="00014286" w:rsidP="001B49D4">
      <w:pPr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485043904"/>
      <w:r w:rsidRPr="001B49D4">
        <w:rPr>
          <w:rFonts w:ascii="Times New Roman" w:hAnsi="Times New Roman" w:cs="Times New Roman"/>
          <w:kern w:val="3"/>
          <w:sz w:val="24"/>
          <w:szCs w:val="24"/>
        </w:rPr>
        <w:t xml:space="preserve">Rozliczenia będą prowadzone w złotych polskich. </w:t>
      </w:r>
    </w:p>
    <w:p w14:paraId="42289FD1" w14:textId="3DE0368C" w:rsidR="00014286" w:rsidRPr="009841A9" w:rsidRDefault="00014286" w:rsidP="001B49D4">
      <w:pPr>
        <w:numPr>
          <w:ilvl w:val="0"/>
          <w:numId w:val="2"/>
        </w:numPr>
        <w:suppressAutoHyphens/>
        <w:spacing w:before="0" w:after="20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  <w:u w:color="000000"/>
        </w:rPr>
        <w:t>Wynagrodzenie będzie płatne przez Zamawiającego na podstawie faktury wystawionej przez Wykonawcę</w:t>
      </w:r>
      <w:bookmarkEnd w:id="1"/>
      <w:r w:rsidR="005C14B6" w:rsidRPr="001B49D4">
        <w:rPr>
          <w:rFonts w:ascii="Times New Roman" w:hAnsi="Times New Roman" w:cs="Times New Roman"/>
          <w:sz w:val="24"/>
          <w:szCs w:val="24"/>
        </w:rPr>
        <w:t xml:space="preserve"> </w:t>
      </w:r>
      <w:r w:rsidR="005C14B6" w:rsidRPr="001B49D4">
        <w:rPr>
          <w:rFonts w:ascii="Times New Roman" w:hAnsi="Times New Roman" w:cs="Times New Roman"/>
          <w:kern w:val="3"/>
          <w:sz w:val="24"/>
          <w:szCs w:val="24"/>
          <w:u w:color="000000"/>
        </w:rPr>
        <w:t>w określonym w niej terminie (nie krótszym niż 7 dni) liczonym daty od doręczenia jej Zamawiającemu, przelewem bankowym na rachunek bankowy wskazany na fakturze.</w:t>
      </w:r>
    </w:p>
    <w:p w14:paraId="6AA6D9EE" w14:textId="77777777" w:rsidR="009841A9" w:rsidRDefault="009841A9" w:rsidP="009841A9">
      <w:pPr>
        <w:suppressAutoHyphens/>
        <w:spacing w:before="0" w:after="200" w:line="360" w:lineRule="auto"/>
        <w:rPr>
          <w:rFonts w:ascii="Times New Roman" w:hAnsi="Times New Roman" w:cs="Times New Roman"/>
          <w:kern w:val="3"/>
          <w:sz w:val="24"/>
          <w:szCs w:val="24"/>
          <w:u w:color="000000"/>
        </w:rPr>
      </w:pPr>
    </w:p>
    <w:p w14:paraId="060EFC67" w14:textId="77777777" w:rsidR="009841A9" w:rsidRPr="001B49D4" w:rsidRDefault="009841A9" w:rsidP="009841A9">
      <w:p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</w:p>
    <w:p w14:paraId="2B87DCB5" w14:textId="77777777" w:rsidR="00014286" w:rsidRPr="001B49D4" w:rsidRDefault="00014286" w:rsidP="001B49D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b/>
          <w:bCs/>
          <w:sz w:val="24"/>
          <w:szCs w:val="24"/>
        </w:rPr>
        <w:t>Kara umowna</w:t>
      </w:r>
    </w:p>
    <w:p w14:paraId="162AE60C" w14:textId="77777777" w:rsidR="00014286" w:rsidRPr="001B49D4" w:rsidRDefault="00014286" w:rsidP="001B49D4">
      <w:pPr>
        <w:pStyle w:val="Akapitzlist"/>
        <w:numPr>
          <w:ilvl w:val="0"/>
          <w:numId w:val="2"/>
        </w:numPr>
        <w:suppressAutoHyphens/>
        <w:spacing w:before="0" w:after="20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 xml:space="preserve">Zamawiający </w:t>
      </w:r>
      <w:r w:rsidRPr="001B49D4">
        <w:rPr>
          <w:rFonts w:ascii="Times New Roman" w:hAnsi="Times New Roman" w:cs="Times New Roman"/>
          <w:sz w:val="24"/>
          <w:szCs w:val="24"/>
        </w:rPr>
        <w:t>będzie uprawniony do żądania od Wykonawcy zapłaty kary umownej w przypadku:</w:t>
      </w:r>
    </w:p>
    <w:p w14:paraId="06C8091E" w14:textId="29D6163A" w:rsidR="00014286" w:rsidRPr="001B49D4" w:rsidRDefault="00014286" w:rsidP="001B49D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0" w:after="20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sz w:val="24"/>
          <w:szCs w:val="24"/>
        </w:rPr>
        <w:t>zwłoki Wykonawcy w terminowym wykonaniu Przedmiotu Umowy – w wysokości 0,5 % zaoferowanej przez Wykonawcę ceny ofertowej brutto, za każdy rozpoczęty dzień zwłoki</w:t>
      </w:r>
      <w:r w:rsidR="005C14B6" w:rsidRPr="001B49D4">
        <w:rPr>
          <w:rFonts w:ascii="Times New Roman" w:hAnsi="Times New Roman" w:cs="Times New Roman"/>
          <w:sz w:val="24"/>
          <w:szCs w:val="24"/>
        </w:rPr>
        <w:t>;</w:t>
      </w:r>
    </w:p>
    <w:p w14:paraId="387458C9" w14:textId="4B3E9B32" w:rsidR="00014286" w:rsidRPr="001B49D4" w:rsidRDefault="00014286" w:rsidP="001B49D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0" w:after="20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" w:name="_Hlk485818402"/>
      <w:r w:rsidRPr="001B49D4">
        <w:rPr>
          <w:rFonts w:ascii="Times New Roman" w:hAnsi="Times New Roman" w:cs="Times New Roman"/>
          <w:sz w:val="24"/>
          <w:szCs w:val="24"/>
        </w:rPr>
        <w:t>niedotrzymania przez Wykonawcę czasu na dostarczenie Przedmiotu Umowy lub jego elementu wolnego od wad w ramach gwarancji jakości - w wysokości 0,5 % zaoferowanej przez Wykonawcę ceny ofertowej brutto za wykonanie Przedmiotu Umowy, za każdy rozpoczęty dzień opóźnienia</w:t>
      </w:r>
      <w:r w:rsidR="005C14B6" w:rsidRPr="001B49D4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27EF401" w14:textId="77777777" w:rsidR="00014286" w:rsidRPr="001B49D4" w:rsidRDefault="00014286" w:rsidP="001B49D4">
      <w:pPr>
        <w:pStyle w:val="Akapitzlist"/>
        <w:numPr>
          <w:ilvl w:val="0"/>
          <w:numId w:val="2"/>
        </w:numPr>
        <w:suppressAutoHyphens/>
        <w:spacing w:before="0" w:after="20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>Zamawiający będzie uprawniony do dochodzenia od Wykonawcy odszkodowania przewyższającego wysokość kar umownych.</w:t>
      </w:r>
    </w:p>
    <w:p w14:paraId="66E9D09D" w14:textId="77777777" w:rsidR="005C14B6" w:rsidRPr="001B49D4" w:rsidRDefault="005C14B6" w:rsidP="001B49D4">
      <w:pPr>
        <w:spacing w:before="240" w:after="24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37503" w14:textId="3BD49F23" w:rsidR="00014286" w:rsidRPr="001B49D4" w:rsidRDefault="00014286" w:rsidP="001B49D4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4EACF86A" w14:textId="77777777" w:rsidR="00014286" w:rsidRPr="001B49D4" w:rsidRDefault="00014286" w:rsidP="001B49D4">
      <w:pPr>
        <w:numPr>
          <w:ilvl w:val="0"/>
          <w:numId w:val="2"/>
        </w:numPr>
        <w:suppressAutoHyphens/>
        <w:spacing w:before="0" w:after="200" w:line="360" w:lineRule="auto"/>
        <w:rPr>
          <w:rFonts w:ascii="Times New Roman" w:hAnsi="Times New Roman" w:cs="Times New Roman"/>
          <w:sz w:val="24"/>
          <w:szCs w:val="24"/>
        </w:rPr>
      </w:pPr>
      <w:r w:rsidRPr="001B49D4">
        <w:rPr>
          <w:rFonts w:ascii="Times New Roman" w:hAnsi="Times New Roman" w:cs="Times New Roman"/>
          <w:kern w:val="3"/>
          <w:sz w:val="24"/>
          <w:szCs w:val="24"/>
        </w:rPr>
        <w:t xml:space="preserve"> Zamawiający przewiduje możliwość wprowadzenia istotnych zmian w treści Umowy w sprawie zamówienia na warunkach wskazanych w Zapytaniu w formie pisemnego aneksu pod rygorem nieważności. </w:t>
      </w:r>
    </w:p>
    <w:p w14:paraId="21FDC9D8" w14:textId="77777777" w:rsidR="008E3E9D" w:rsidRPr="001B49D4" w:rsidRDefault="008E3E9D" w:rsidP="001B49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3E9D" w:rsidRPr="001B49D4" w:rsidSect="009C2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7" w:right="1413" w:bottom="1566" w:left="1416" w:header="142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8D7C" w14:textId="77777777" w:rsidR="00CF45EC" w:rsidRDefault="00CF45EC" w:rsidP="00014286">
      <w:pPr>
        <w:spacing w:before="0" w:after="0" w:line="240" w:lineRule="auto"/>
      </w:pPr>
      <w:r>
        <w:separator/>
      </w:r>
    </w:p>
  </w:endnote>
  <w:endnote w:type="continuationSeparator" w:id="0">
    <w:p w14:paraId="0A778768" w14:textId="77777777" w:rsidR="00CF45EC" w:rsidRDefault="00CF45EC" w:rsidP="000142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FBAE" w14:textId="77777777" w:rsidR="0095213E" w:rsidRDefault="001B49D4">
    <w:pPr>
      <w:spacing w:after="0" w:line="259" w:lineRule="auto"/>
      <w:ind w:left="0" w:right="6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66458B">
      <w:fldChar w:fldCharType="begin"/>
    </w:r>
    <w:r w:rsidR="0066458B">
      <w:instrText xml:space="preserve"> NUMPAGES   \* MERGEFORMAT </w:instrText>
    </w:r>
    <w:r w:rsidR="0066458B">
      <w:fldChar w:fldCharType="separate"/>
    </w:r>
    <w:r>
      <w:rPr>
        <w:rFonts w:ascii="Calibri" w:hAnsi="Calibri"/>
        <w:b/>
        <w:sz w:val="20"/>
      </w:rPr>
      <w:t>21</w:t>
    </w:r>
    <w:r w:rsidR="0066458B">
      <w:rPr>
        <w:rFonts w:ascii="Calibri" w:hAnsi="Calibri"/>
        <w:b/>
        <w:sz w:val="20"/>
      </w:rPr>
      <w:fldChar w:fldCharType="end"/>
    </w:r>
    <w:r>
      <w:rPr>
        <w:sz w:val="20"/>
      </w:rPr>
      <w:t xml:space="preserve"> </w:t>
    </w:r>
  </w:p>
  <w:p w14:paraId="124E1E27" w14:textId="77777777" w:rsidR="0095213E" w:rsidRDefault="001B49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C106" w14:textId="77777777" w:rsidR="0095213E" w:rsidRPr="0094113D" w:rsidRDefault="001B49D4" w:rsidP="0094113D">
    <w:pPr>
      <w:spacing w:after="0" w:line="259" w:lineRule="auto"/>
      <w:ind w:left="0" w:right="6" w:firstLine="0"/>
      <w:jc w:val="center"/>
      <w:rPr>
        <w:rFonts w:cs="Arial"/>
      </w:rPr>
    </w:pPr>
    <w:r w:rsidRPr="0094113D">
      <w:rPr>
        <w:rFonts w:cs="Arial"/>
        <w:sz w:val="20"/>
      </w:rPr>
      <w:t xml:space="preserve">Strona </w:t>
    </w:r>
    <w:r w:rsidRPr="0094113D">
      <w:rPr>
        <w:rFonts w:cs="Arial"/>
      </w:rPr>
      <w:fldChar w:fldCharType="begin"/>
    </w:r>
    <w:r w:rsidRPr="0094113D">
      <w:rPr>
        <w:rFonts w:cs="Arial"/>
      </w:rPr>
      <w:instrText xml:space="preserve"> PAGE   \* MERGEFORMAT </w:instrText>
    </w:r>
    <w:r w:rsidRPr="0094113D">
      <w:rPr>
        <w:rFonts w:cs="Arial"/>
      </w:rPr>
      <w:fldChar w:fldCharType="separate"/>
    </w:r>
    <w:r w:rsidRPr="0094113D">
      <w:rPr>
        <w:rFonts w:cs="Arial"/>
        <w:b/>
        <w:sz w:val="20"/>
      </w:rPr>
      <w:t>1</w:t>
    </w:r>
    <w:r w:rsidRPr="0094113D">
      <w:rPr>
        <w:rFonts w:cs="Arial"/>
        <w:b/>
        <w:sz w:val="20"/>
      </w:rPr>
      <w:fldChar w:fldCharType="end"/>
    </w:r>
    <w:r w:rsidRPr="0094113D">
      <w:rPr>
        <w:rFonts w:cs="Arial"/>
        <w:sz w:val="20"/>
      </w:rPr>
      <w:t xml:space="preserve"> z </w:t>
    </w:r>
    <w:r w:rsidRPr="0094113D">
      <w:rPr>
        <w:rFonts w:cs="Arial"/>
      </w:rPr>
      <w:fldChar w:fldCharType="begin"/>
    </w:r>
    <w:r w:rsidRPr="0094113D">
      <w:rPr>
        <w:rFonts w:cs="Arial"/>
      </w:rPr>
      <w:instrText xml:space="preserve"> NUMPAGES   \* MERGEFORMAT </w:instrText>
    </w:r>
    <w:r w:rsidRPr="0094113D">
      <w:rPr>
        <w:rFonts w:cs="Arial"/>
      </w:rPr>
      <w:fldChar w:fldCharType="separate"/>
    </w:r>
    <w:r w:rsidRPr="0094113D">
      <w:rPr>
        <w:rFonts w:cs="Arial"/>
        <w:b/>
        <w:sz w:val="20"/>
      </w:rPr>
      <w:t>21</w:t>
    </w:r>
    <w:r w:rsidRPr="0094113D">
      <w:rPr>
        <w:rFonts w:cs="Arial"/>
        <w:b/>
        <w:sz w:val="20"/>
      </w:rPr>
      <w:fldChar w:fldCharType="end"/>
    </w:r>
    <w:r w:rsidRPr="0094113D">
      <w:rPr>
        <w:rFonts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59FD" w14:textId="77777777" w:rsidR="0095213E" w:rsidRDefault="001B49D4">
    <w:pPr>
      <w:spacing w:after="0" w:line="259" w:lineRule="auto"/>
      <w:ind w:left="0" w:right="6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66458B">
      <w:fldChar w:fldCharType="begin"/>
    </w:r>
    <w:r w:rsidR="0066458B">
      <w:instrText xml:space="preserve"> NUMPAGES   \* MERGEFORMAT </w:instrText>
    </w:r>
    <w:r w:rsidR="0066458B">
      <w:fldChar w:fldCharType="separate"/>
    </w:r>
    <w:r>
      <w:rPr>
        <w:rFonts w:ascii="Calibri" w:hAnsi="Calibri"/>
        <w:b/>
        <w:sz w:val="20"/>
      </w:rPr>
      <w:t>21</w:t>
    </w:r>
    <w:r w:rsidR="0066458B">
      <w:rPr>
        <w:rFonts w:ascii="Calibri" w:hAnsi="Calibri"/>
        <w:b/>
        <w:sz w:val="20"/>
      </w:rPr>
      <w:fldChar w:fldCharType="end"/>
    </w:r>
    <w:r>
      <w:rPr>
        <w:sz w:val="20"/>
      </w:rPr>
      <w:t xml:space="preserve"> </w:t>
    </w:r>
  </w:p>
  <w:p w14:paraId="463D2723" w14:textId="77777777" w:rsidR="0095213E" w:rsidRDefault="001B49D4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1A5E" w14:textId="77777777" w:rsidR="00CF45EC" w:rsidRDefault="00CF45EC" w:rsidP="00014286">
      <w:pPr>
        <w:spacing w:before="0" w:after="0" w:line="240" w:lineRule="auto"/>
      </w:pPr>
      <w:r>
        <w:separator/>
      </w:r>
    </w:p>
  </w:footnote>
  <w:footnote w:type="continuationSeparator" w:id="0">
    <w:p w14:paraId="64C3B73B" w14:textId="77777777" w:rsidR="00CF45EC" w:rsidRDefault="00CF45EC" w:rsidP="000142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CBF4" w14:textId="77777777" w:rsidR="0095213E" w:rsidRDefault="0095213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A7FF" w14:textId="77777777" w:rsidR="0095213E" w:rsidRDefault="0095213E">
    <w:pPr>
      <w:pStyle w:val="Nagwek"/>
    </w:pPr>
  </w:p>
  <w:tbl>
    <w:tblPr>
      <w:tblW w:w="18000" w:type="dxa"/>
      <w:tblInd w:w="-42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552"/>
      <w:gridCol w:w="2693"/>
      <w:gridCol w:w="2693"/>
      <w:gridCol w:w="10062"/>
    </w:tblGrid>
    <w:tr w:rsidR="009C29F8" w14:paraId="2C176852" w14:textId="77777777" w:rsidTr="00353215">
      <w:trPr>
        <w:trHeight w:val="987"/>
      </w:trPr>
      <w:tc>
        <w:tcPr>
          <w:tcW w:w="2553" w:type="dxa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BD8D2A2" w14:textId="56012863" w:rsidR="0095213E" w:rsidRDefault="0095213E" w:rsidP="009C29F8"/>
      </w:tc>
      <w:tc>
        <w:tcPr>
          <w:tcW w:w="2693" w:type="dxa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8154107" w14:textId="71BF50CB" w:rsidR="0095213E" w:rsidRDefault="0095213E" w:rsidP="009C29F8">
          <w:pPr>
            <w:jc w:val="center"/>
          </w:pPr>
        </w:p>
      </w:tc>
      <w:tc>
        <w:tcPr>
          <w:tcW w:w="2693" w:type="dxa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26CA1E2" w14:textId="1F4AA7F4" w:rsidR="0095213E" w:rsidRDefault="0095213E" w:rsidP="009C29F8">
          <w:pPr>
            <w:jc w:val="center"/>
          </w:pPr>
        </w:p>
      </w:tc>
      <w:tc>
        <w:tcPr>
          <w:tcW w:w="10064" w:type="dxa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C8B03A3" w14:textId="190AFA15" w:rsidR="0095213E" w:rsidRDefault="0095213E" w:rsidP="009C29F8">
          <w:pPr>
            <w:tabs>
              <w:tab w:val="left" w:pos="3474"/>
            </w:tabs>
            <w:ind w:right="7294"/>
            <w:jc w:val="right"/>
          </w:pPr>
        </w:p>
      </w:tc>
    </w:tr>
  </w:tbl>
  <w:p w14:paraId="1909DF0B" w14:textId="77777777" w:rsidR="0095213E" w:rsidRDefault="0095213E">
    <w:pPr>
      <w:pStyle w:val="Nagwek"/>
    </w:pPr>
  </w:p>
  <w:p w14:paraId="2ABE66E3" w14:textId="77777777" w:rsidR="0095213E" w:rsidRDefault="0095213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EA4" w14:textId="77777777" w:rsidR="0095213E" w:rsidRDefault="0095213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514"/>
    <w:multiLevelType w:val="hybridMultilevel"/>
    <w:tmpl w:val="B9487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94945"/>
    <w:multiLevelType w:val="hybridMultilevel"/>
    <w:tmpl w:val="9A3202B6"/>
    <w:lvl w:ilvl="0" w:tplc="6010E3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E64"/>
    <w:multiLevelType w:val="hybridMultilevel"/>
    <w:tmpl w:val="CFAEFA48"/>
    <w:styleLink w:val="Zaimportowanystyl1"/>
    <w:lvl w:ilvl="0" w:tplc="4FD2BE9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68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C65F10">
      <w:start w:val="1"/>
      <w:numFmt w:val="decimal"/>
      <w:suff w:val="nothing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4230F6">
      <w:start w:val="1"/>
      <w:numFmt w:val="lowerLetter"/>
      <w:suff w:val="nothing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0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B0B3DC">
      <w:start w:val="1"/>
      <w:numFmt w:val="decimal"/>
      <w:suff w:val="nothing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4275EE">
      <w:start w:val="1"/>
      <w:numFmt w:val="lowerLetter"/>
      <w:suff w:val="nothing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A4EF2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B8FB96">
      <w:start w:val="1"/>
      <w:numFmt w:val="decimal"/>
      <w:suff w:val="nothing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A49E32">
      <w:start w:val="1"/>
      <w:numFmt w:val="lowerLetter"/>
      <w:suff w:val="nothing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76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4A02F4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48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E44D5E"/>
    <w:multiLevelType w:val="hybridMultilevel"/>
    <w:tmpl w:val="CFAEFA48"/>
    <w:numStyleLink w:val="Zaimportowanystyl1"/>
  </w:abstractNum>
  <w:num w:numId="1" w16cid:durableId="1542790031">
    <w:abstractNumId w:val="2"/>
  </w:num>
  <w:num w:numId="2" w16cid:durableId="208078155">
    <w:abstractNumId w:val="3"/>
    <w:lvlOverride w:ilvl="0">
      <w:startOverride w:val="1"/>
      <w:lvl w:ilvl="0" w:tplc="EE56ED2E">
        <w:start w:val="1"/>
        <w:numFmt w:val="decimal"/>
        <w:lvlText w:val="%1."/>
        <w:lvlJc w:val="left"/>
        <w:pPr>
          <w:ind w:left="360" w:hanging="360"/>
        </w:pPr>
        <w:rPr>
          <w:rFonts w:ascii="Garamond" w:eastAsia="Trebuchet MS" w:hAnsi="Garamond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BE8A4EEE">
        <w:start w:val="1"/>
        <w:numFmt w:val="decimal"/>
        <w:lvlText w:val=""/>
        <w:lvlJc w:val="left"/>
      </w:lvl>
    </w:lvlOverride>
    <w:lvlOverride w:ilvl="2">
      <w:startOverride w:val="1"/>
      <w:lvl w:ilvl="2" w:tplc="8AE03ED2">
        <w:start w:val="1"/>
        <w:numFmt w:val="decimal"/>
        <w:lvlText w:val=""/>
        <w:lvlJc w:val="left"/>
      </w:lvl>
    </w:lvlOverride>
    <w:lvlOverride w:ilvl="3">
      <w:startOverride w:val="1"/>
      <w:lvl w:ilvl="3" w:tplc="8ACEA208">
        <w:start w:val="1"/>
        <w:numFmt w:val="decimal"/>
        <w:lvlText w:val=""/>
        <w:lvlJc w:val="left"/>
      </w:lvl>
    </w:lvlOverride>
    <w:lvlOverride w:ilvl="4">
      <w:startOverride w:val="1"/>
      <w:lvl w:ilvl="4" w:tplc="96F82D3C">
        <w:start w:val="1"/>
        <w:numFmt w:val="decimal"/>
        <w:lvlText w:val=""/>
        <w:lvlJc w:val="left"/>
      </w:lvl>
    </w:lvlOverride>
    <w:lvlOverride w:ilvl="5">
      <w:startOverride w:val="1"/>
      <w:lvl w:ilvl="5" w:tplc="AE823124">
        <w:start w:val="1"/>
        <w:numFmt w:val="decimal"/>
        <w:lvlText w:val=""/>
        <w:lvlJc w:val="left"/>
      </w:lvl>
    </w:lvlOverride>
    <w:lvlOverride w:ilvl="6">
      <w:startOverride w:val="1"/>
      <w:lvl w:ilvl="6" w:tplc="82B0FB34">
        <w:start w:val="1"/>
        <w:numFmt w:val="decimal"/>
        <w:lvlText w:val=""/>
        <w:lvlJc w:val="left"/>
      </w:lvl>
    </w:lvlOverride>
  </w:num>
  <w:num w:numId="3" w16cid:durableId="1360937139">
    <w:abstractNumId w:val="1"/>
  </w:num>
  <w:num w:numId="4" w16cid:durableId="15176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6"/>
    <w:rsid w:val="00003FB6"/>
    <w:rsid w:val="00014286"/>
    <w:rsid w:val="00084C3C"/>
    <w:rsid w:val="00157024"/>
    <w:rsid w:val="001B49D4"/>
    <w:rsid w:val="002815F2"/>
    <w:rsid w:val="003E6016"/>
    <w:rsid w:val="004C3B3C"/>
    <w:rsid w:val="00503F19"/>
    <w:rsid w:val="005C14B6"/>
    <w:rsid w:val="0066458B"/>
    <w:rsid w:val="006F6BC0"/>
    <w:rsid w:val="00713030"/>
    <w:rsid w:val="00756C44"/>
    <w:rsid w:val="008E3E9D"/>
    <w:rsid w:val="0095213E"/>
    <w:rsid w:val="009841A9"/>
    <w:rsid w:val="00B665EA"/>
    <w:rsid w:val="00B93D7D"/>
    <w:rsid w:val="00C92C48"/>
    <w:rsid w:val="00CF45EC"/>
    <w:rsid w:val="00EB2350"/>
    <w:rsid w:val="00F03CFD"/>
    <w:rsid w:val="00F54B22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D566"/>
  <w15:chartTrackingRefBased/>
  <w15:docId w15:val="{76AEE252-EA42-4B41-840E-19F94B4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286"/>
    <w:pPr>
      <w:spacing w:before="60" w:after="60" w:line="276" w:lineRule="auto"/>
      <w:ind w:left="11" w:hanging="11"/>
      <w:jc w:val="both"/>
    </w:pPr>
    <w:rPr>
      <w:rFonts w:ascii="Arial" w:eastAsia="Calibri" w:hAnsi="Arial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014286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locked/>
    <w:rsid w:val="00014286"/>
    <w:rPr>
      <w:rFonts w:ascii="Arial" w:eastAsia="Calibri" w:hAnsi="Arial" w:cs="Calibri"/>
      <w:color w:val="000000"/>
      <w:lang w:eastAsia="pl-PL"/>
    </w:rPr>
  </w:style>
  <w:style w:type="numbering" w:customStyle="1" w:styleId="Zaimportowanystyl1">
    <w:name w:val="Zaimportowany styl 1"/>
    <w:rsid w:val="00014286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014286"/>
    <w:pPr>
      <w:tabs>
        <w:tab w:val="center" w:pos="4680"/>
        <w:tab w:val="right" w:pos="9360"/>
      </w:tabs>
      <w:spacing w:before="0"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014286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5EA"/>
    <w:rPr>
      <w:rFonts w:ascii="Arial" w:eastAsia="Calibri" w:hAnsi="Arial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5EA"/>
    <w:rPr>
      <w:rFonts w:ascii="Arial" w:eastAsia="Calibri" w:hAnsi="Arial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E92D-B22F-4236-8C8F-B765D1EA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Gościej</dc:creator>
  <cp:keywords/>
  <dc:description/>
  <cp:lastModifiedBy>CARITAS POZNAŃ | Monika Ławrynowicz</cp:lastModifiedBy>
  <cp:revision>12</cp:revision>
  <dcterms:created xsi:type="dcterms:W3CDTF">2023-08-24T19:25:00Z</dcterms:created>
  <dcterms:modified xsi:type="dcterms:W3CDTF">2023-09-05T11:09:00Z</dcterms:modified>
</cp:coreProperties>
</file>